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B735" w14:textId="77777777" w:rsidR="00D00574" w:rsidRPr="00305693" w:rsidRDefault="009D633C">
      <w:pPr>
        <w:pStyle w:val="Heading11"/>
        <w:rPr>
          <w:color w:val="auto"/>
          <w:sz w:val="18"/>
        </w:rPr>
      </w:pPr>
      <w:bookmarkStart w:id="0" w:name="_GoBack"/>
      <w:bookmarkEnd w:id="0"/>
      <w:r w:rsidRPr="00305693">
        <w:rPr>
          <w:noProof/>
          <w:color w:val="auto"/>
        </w:rPr>
        <w:drawing>
          <wp:anchor distT="0" distB="0" distL="114300" distR="114300" simplePos="0" relativeHeight="251656704" behindDoc="0" locked="0" layoutInCell="1" allowOverlap="1" wp14:anchorId="3A243408" wp14:editId="19ECF64B">
            <wp:simplePos x="0" y="0"/>
            <wp:positionH relativeFrom="column">
              <wp:posOffset>68580</wp:posOffset>
            </wp:positionH>
            <wp:positionV relativeFrom="paragraph">
              <wp:posOffset>-160020</wp:posOffset>
            </wp:positionV>
            <wp:extent cx="931545" cy="981075"/>
            <wp:effectExtent l="0" t="0" r="8255" b="9525"/>
            <wp:wrapSquare wrapText="bothSides"/>
            <wp:docPr id="3" name="Picture" descr="Logo G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GR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69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1577D" wp14:editId="587631BF">
                <wp:simplePos x="0" y="0"/>
                <wp:positionH relativeFrom="column">
                  <wp:posOffset>147320</wp:posOffset>
                </wp:positionH>
                <wp:positionV relativeFrom="paragraph">
                  <wp:posOffset>97155</wp:posOffset>
                </wp:positionV>
                <wp:extent cx="6997065" cy="640080"/>
                <wp:effectExtent l="0" t="0" r="571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06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53B47" w14:textId="77777777" w:rsidR="008A0159" w:rsidRDefault="008A0159">
                            <w:pPr>
                              <w:pStyle w:val="Titre"/>
                              <w:jc w:val="both"/>
                            </w:pPr>
                            <w:r>
                              <w:rPr>
                                <w:b/>
                                <w:sz w:val="28"/>
                              </w:rPr>
                              <w:t>ED 398 Géosciences Ressources Naturelles et Environnement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577D" id="Rectangle 4" o:spid="_x0000_s1026" style="position:absolute;margin-left:11.6pt;margin-top:7.65pt;width:550.9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" stroked="f">
                <v:textbox>
                  <w:txbxContent>
                    <w:p w14:paraId="1F153B47" w14:textId="77777777" w:rsidR="008A0159" w:rsidRDefault="008A0159">
                      <w:pPr>
                        <w:pStyle w:val="Titre"/>
                        <w:jc w:val="both"/>
                      </w:pPr>
                      <w:r>
                        <w:rPr>
                          <w:b/>
                          <w:sz w:val="28"/>
                        </w:rPr>
                        <w:t>ED 398 Géosciences Ressources Naturelles et Environnement</w:t>
                      </w:r>
                    </w:p>
                  </w:txbxContent>
                </v:textbox>
              </v:rect>
            </w:pict>
          </mc:Fallback>
        </mc:AlternateContent>
      </w:r>
    </w:p>
    <w:p w14:paraId="485825CC" w14:textId="77777777" w:rsidR="00D00574" w:rsidRPr="00305693" w:rsidRDefault="00D00574">
      <w:pPr>
        <w:pStyle w:val="Heading11"/>
        <w:rPr>
          <w:color w:val="auto"/>
          <w:sz w:val="18"/>
        </w:rPr>
      </w:pPr>
    </w:p>
    <w:p w14:paraId="78AEF020" w14:textId="77777777" w:rsidR="00D00574" w:rsidRPr="00305693" w:rsidRDefault="00D00574">
      <w:pPr>
        <w:pStyle w:val="Heading11"/>
        <w:rPr>
          <w:color w:val="auto"/>
          <w:sz w:val="18"/>
        </w:rPr>
      </w:pPr>
    </w:p>
    <w:p w14:paraId="6A3F06D7" w14:textId="77777777" w:rsidR="00D00574" w:rsidRPr="00305693" w:rsidRDefault="00D00574">
      <w:pPr>
        <w:pStyle w:val="Heading11"/>
        <w:rPr>
          <w:color w:val="auto"/>
          <w:sz w:val="18"/>
        </w:rPr>
      </w:pPr>
    </w:p>
    <w:p w14:paraId="0EF652D4" w14:textId="77777777" w:rsidR="00D00574" w:rsidRPr="00305693" w:rsidRDefault="00D00574">
      <w:pPr>
        <w:pStyle w:val="Heading11"/>
        <w:rPr>
          <w:color w:val="auto"/>
          <w:sz w:val="18"/>
        </w:rPr>
      </w:pPr>
      <w:r w:rsidRPr="00305693">
        <w:rPr>
          <w:color w:val="auto"/>
          <w:sz w:val="18"/>
        </w:rPr>
        <w:tab/>
      </w:r>
      <w:r w:rsidRPr="00305693">
        <w:rPr>
          <w:color w:val="auto"/>
          <w:sz w:val="18"/>
        </w:rPr>
        <w:tab/>
      </w:r>
      <w:r w:rsidRPr="00305693">
        <w:rPr>
          <w:color w:val="auto"/>
          <w:sz w:val="18"/>
        </w:rPr>
        <w:tab/>
      </w:r>
      <w:r w:rsidRPr="00305693">
        <w:rPr>
          <w:color w:val="auto"/>
          <w:sz w:val="18"/>
        </w:rPr>
        <w:tab/>
      </w:r>
      <w:r w:rsidRPr="00305693">
        <w:rPr>
          <w:color w:val="auto"/>
          <w:sz w:val="18"/>
        </w:rPr>
        <w:tab/>
      </w:r>
      <w:r w:rsidRPr="00305693">
        <w:rPr>
          <w:color w:val="auto"/>
          <w:sz w:val="18"/>
        </w:rPr>
        <w:tab/>
      </w:r>
    </w:p>
    <w:p w14:paraId="5D4D5F5E" w14:textId="77777777" w:rsidR="00D00A5E" w:rsidRPr="00757C36" w:rsidRDefault="00D00A5E" w:rsidP="00D00A5E">
      <w:pPr>
        <w:ind w:left="2268" w:right="1841"/>
        <w:rPr>
          <w:rFonts w:ascii="Comic Sans MS" w:hAnsi="Comic Sans MS"/>
          <w:color w:val="4F81BD" w:themeColor="accent1"/>
        </w:rPr>
      </w:pPr>
      <w:r w:rsidRPr="00757C36">
        <w:rPr>
          <w:rFonts w:ascii="Comic Sans MS" w:hAnsi="Comic Sans MS"/>
          <w:color w:val="4F81BD" w:themeColor="accent1"/>
        </w:rPr>
        <w:t>N. B. Les comptes-rendus de Comité de Suivi sont désormais nécessaires pour chaque réinscription, et ce dès la seconde année.</w:t>
      </w:r>
    </w:p>
    <w:p w14:paraId="1AD45800" w14:textId="77777777" w:rsidR="00D00574" w:rsidRPr="00305693" w:rsidRDefault="00D00574">
      <w:pPr>
        <w:rPr>
          <w:rFonts w:ascii="Comic Sans MS" w:hAnsi="Comic Sans MS"/>
          <w:color w:val="auto"/>
          <w:szCs w:val="22"/>
        </w:rPr>
      </w:pPr>
    </w:p>
    <w:p w14:paraId="4E867E6C" w14:textId="01B3ED48" w:rsidR="00D00574" w:rsidRPr="00305693" w:rsidRDefault="009D633C">
      <w:pPr>
        <w:rPr>
          <w:rFonts w:ascii="Comic Sans MS" w:hAnsi="Comic Sans MS"/>
          <w:b/>
          <w:color w:val="auto"/>
        </w:rPr>
      </w:pPr>
      <w:r w:rsidRPr="00305693">
        <w:rPr>
          <w:rFonts w:ascii="Comic Sans MS" w:hAnsi="Comic Sans MS"/>
          <w:b/>
          <w:color w:val="auto"/>
        </w:rPr>
        <w:t>Compte-rendu de r</w:t>
      </w:r>
      <w:r w:rsidR="00D00574" w:rsidRPr="00305693">
        <w:rPr>
          <w:rFonts w:ascii="Comic Sans MS" w:hAnsi="Comic Sans MS"/>
          <w:b/>
          <w:color w:val="auto"/>
        </w:rPr>
        <w:t xml:space="preserve">éunion </w:t>
      </w:r>
      <w:r w:rsidRPr="00305693">
        <w:rPr>
          <w:rFonts w:ascii="Comic Sans MS" w:hAnsi="Comic Sans MS"/>
          <w:b/>
          <w:color w:val="auto"/>
        </w:rPr>
        <w:t>de fin de</w:t>
      </w:r>
      <w:r w:rsidR="006133EC">
        <w:rPr>
          <w:rFonts w:ascii="Comic Sans MS" w:hAnsi="Comic Sans MS"/>
          <w:b/>
          <w:color w:val="auto"/>
        </w:rPr>
        <w:t xml:space="preserve"> </w:t>
      </w:r>
      <w:r w:rsidR="006133EC" w:rsidRPr="00D00A5E">
        <w:rPr>
          <w:rFonts w:ascii="Comic Sans MS" w:hAnsi="Comic Sans MS"/>
          <w:b/>
          <w:color w:val="auto"/>
          <w:u w:val="single"/>
        </w:rPr>
        <w:t>troisième</w:t>
      </w:r>
      <w:r w:rsidRPr="00D00A5E">
        <w:rPr>
          <w:rFonts w:ascii="Comic Sans MS" w:hAnsi="Comic Sans MS"/>
          <w:b/>
          <w:color w:val="auto"/>
          <w:u w:val="single"/>
        </w:rPr>
        <w:t xml:space="preserve"> année </w:t>
      </w:r>
      <w:r w:rsidR="00D00A5E" w:rsidRPr="00D00A5E">
        <w:rPr>
          <w:rFonts w:ascii="Comic Sans MS" w:hAnsi="Comic Sans MS"/>
          <w:b/>
          <w:color w:val="auto"/>
          <w:u w:val="single"/>
        </w:rPr>
        <w:t>et plus</w:t>
      </w:r>
      <w:r w:rsidR="00D00A5E">
        <w:rPr>
          <w:rFonts w:ascii="Comic Sans MS" w:hAnsi="Comic Sans MS"/>
          <w:b/>
          <w:color w:val="auto"/>
        </w:rPr>
        <w:t xml:space="preserve"> </w:t>
      </w:r>
      <w:r w:rsidR="00D00574" w:rsidRPr="00305693">
        <w:rPr>
          <w:rFonts w:ascii="Comic Sans MS" w:hAnsi="Comic Sans MS"/>
          <w:b/>
          <w:color w:val="auto"/>
        </w:rPr>
        <w:t xml:space="preserve">du comité de suivi de thèse de : </w:t>
      </w:r>
    </w:p>
    <w:p w14:paraId="18ACE242" w14:textId="77777777" w:rsidR="00783F86" w:rsidRPr="00305693" w:rsidRDefault="00783F86">
      <w:pPr>
        <w:rPr>
          <w:rFonts w:ascii="Comic Sans MS" w:hAnsi="Comic Sans MS"/>
          <w:color w:val="auto"/>
        </w:rPr>
      </w:pPr>
    </w:p>
    <w:p w14:paraId="6EFB0DCD" w14:textId="19AEC840" w:rsidR="000E69D2" w:rsidRPr="00A83972" w:rsidRDefault="00D00574">
      <w:pPr>
        <w:rPr>
          <w:rFonts w:ascii="Comic Sans MS" w:hAnsi="Comic Sans MS"/>
          <w:b/>
          <w:color w:val="auto"/>
        </w:rPr>
      </w:pPr>
      <w:r w:rsidRPr="00305693">
        <w:rPr>
          <w:rFonts w:ascii="Comic Sans MS" w:hAnsi="Comic Sans MS"/>
          <w:b/>
          <w:color w:val="auto"/>
        </w:rPr>
        <w:t xml:space="preserve">Titre de la thèse : </w:t>
      </w:r>
    </w:p>
    <w:p w14:paraId="304D52E1" w14:textId="1637E378" w:rsidR="00783F86" w:rsidRPr="00305693" w:rsidRDefault="000E69D2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 xml:space="preserve">Date de la </w:t>
      </w:r>
      <w:r w:rsidR="00D00574" w:rsidRPr="00305693">
        <w:rPr>
          <w:rFonts w:ascii="Comic Sans MS" w:hAnsi="Comic Sans MS"/>
          <w:color w:val="auto"/>
        </w:rPr>
        <w:t>réunion :</w:t>
      </w:r>
      <w:r w:rsidR="00D00574" w:rsidRPr="00305693">
        <w:rPr>
          <w:rFonts w:ascii="Comic Sans MS" w:hAnsi="Comic Sans MS"/>
          <w:color w:val="auto"/>
        </w:rPr>
        <w:tab/>
      </w:r>
    </w:p>
    <w:p w14:paraId="217160AD" w14:textId="791E3BD5" w:rsidR="00D00574" w:rsidRPr="00305693" w:rsidRDefault="000E69D2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 xml:space="preserve">Date de </w:t>
      </w:r>
      <w:r w:rsidR="00D00574" w:rsidRPr="00305693">
        <w:rPr>
          <w:rFonts w:ascii="Comic Sans MS" w:hAnsi="Comic Sans MS"/>
          <w:color w:val="auto"/>
        </w:rPr>
        <w:t>début de thèse :</w:t>
      </w:r>
      <w:r w:rsidR="00783E9A">
        <w:rPr>
          <w:rFonts w:ascii="Comic Sans MS" w:hAnsi="Comic Sans MS"/>
          <w:color w:val="auto"/>
        </w:rPr>
        <w:tab/>
      </w:r>
      <w:r w:rsidRPr="00305693">
        <w:rPr>
          <w:rFonts w:ascii="Comic Sans MS" w:hAnsi="Comic Sans MS"/>
          <w:color w:val="auto"/>
        </w:rPr>
        <w:t>Date de soutenance prévue</w:t>
      </w:r>
      <w:r w:rsidR="00783E9A">
        <w:rPr>
          <w:rFonts w:ascii="Comic Sans MS" w:hAnsi="Comic Sans MS"/>
          <w:color w:val="auto"/>
        </w:rPr>
        <w:t xml:space="preserve"> </w:t>
      </w:r>
    </w:p>
    <w:p w14:paraId="159685A5" w14:textId="77777777" w:rsidR="00D00574" w:rsidRPr="00305693" w:rsidRDefault="00D00574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>Personnes présentes :</w:t>
      </w:r>
    </w:p>
    <w:p w14:paraId="5BB9B555" w14:textId="17EA5CA5" w:rsidR="00783E9A" w:rsidRPr="00305693" w:rsidRDefault="000E69D2" w:rsidP="00B10A95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ab/>
      </w:r>
      <w:r w:rsidR="00D00574" w:rsidRPr="00305693">
        <w:rPr>
          <w:rFonts w:ascii="Comic Sans MS" w:hAnsi="Comic Sans MS"/>
          <w:color w:val="auto"/>
        </w:rPr>
        <w:t xml:space="preserve">Directeur(s) de thèse : </w:t>
      </w:r>
      <w:r w:rsidR="00783E9A">
        <w:rPr>
          <w:rFonts w:ascii="Comic Sans MS" w:hAnsi="Comic Sans MS"/>
          <w:color w:val="auto"/>
        </w:rPr>
        <w:tab/>
      </w:r>
    </w:p>
    <w:p w14:paraId="5830F347" w14:textId="14F0E45C" w:rsidR="00783F86" w:rsidRPr="00305693" w:rsidRDefault="000E69D2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ab/>
      </w:r>
      <w:r w:rsidR="00D00574" w:rsidRPr="00305693">
        <w:rPr>
          <w:rFonts w:ascii="Comic Sans MS" w:hAnsi="Comic Sans MS"/>
          <w:color w:val="auto"/>
        </w:rPr>
        <w:t>Expert</w:t>
      </w:r>
      <w:r w:rsidR="00783F86" w:rsidRPr="00305693">
        <w:rPr>
          <w:rFonts w:ascii="Comic Sans MS" w:hAnsi="Comic Sans MS"/>
          <w:color w:val="auto"/>
        </w:rPr>
        <w:t>(</w:t>
      </w:r>
      <w:r w:rsidR="00D00574" w:rsidRPr="00305693">
        <w:rPr>
          <w:rFonts w:ascii="Comic Sans MS" w:hAnsi="Comic Sans MS"/>
          <w:color w:val="auto"/>
        </w:rPr>
        <w:t>s</w:t>
      </w:r>
      <w:r w:rsidR="00783F86" w:rsidRPr="00305693">
        <w:rPr>
          <w:rFonts w:ascii="Comic Sans MS" w:hAnsi="Comic Sans MS"/>
          <w:color w:val="auto"/>
        </w:rPr>
        <w:t>)</w:t>
      </w:r>
      <w:r w:rsidR="00D00574" w:rsidRPr="00305693">
        <w:rPr>
          <w:rFonts w:ascii="Comic Sans MS" w:hAnsi="Comic Sans MS"/>
          <w:color w:val="auto"/>
        </w:rPr>
        <w:t> </w:t>
      </w:r>
    </w:p>
    <w:p w14:paraId="68F1D39E" w14:textId="78755CA9" w:rsidR="00D00574" w:rsidRDefault="000E69D2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ab/>
      </w:r>
      <w:r w:rsidR="00D00574" w:rsidRPr="00305693">
        <w:rPr>
          <w:rFonts w:ascii="Comic Sans MS" w:hAnsi="Comic Sans MS"/>
          <w:color w:val="auto"/>
        </w:rPr>
        <w:t>Représentant ED 398 </w:t>
      </w:r>
      <w:r w:rsidR="008A0159">
        <w:rPr>
          <w:rFonts w:ascii="Comic Sans MS" w:hAnsi="Comic Sans MS"/>
          <w:color w:val="auto"/>
        </w:rPr>
        <w:t xml:space="preserve"> </w:t>
      </w:r>
    </w:p>
    <w:p w14:paraId="7BF4557A" w14:textId="77777777" w:rsidR="00B10A95" w:rsidRPr="00305693" w:rsidRDefault="00B10A95">
      <w:pPr>
        <w:rPr>
          <w:rFonts w:ascii="Comic Sans MS" w:hAnsi="Comic Sans MS"/>
          <w:color w:val="auto"/>
        </w:rPr>
      </w:pPr>
    </w:p>
    <w:p w14:paraId="3FB44434" w14:textId="148CD5DA" w:rsidR="00D00574" w:rsidRPr="00D00A5E" w:rsidRDefault="00D00A5E">
      <w:pPr>
        <w:rPr>
          <w:rFonts w:ascii="Comic Sans MS" w:hAnsi="Comic Sans MS"/>
          <w:color w:val="4F81BD" w:themeColor="accent1"/>
        </w:rPr>
      </w:pPr>
      <w:r w:rsidRPr="00D00A5E">
        <w:rPr>
          <w:rFonts w:ascii="Comic Sans MS" w:hAnsi="Comic Sans MS"/>
          <w:color w:val="4F81BD" w:themeColor="accent1"/>
        </w:rPr>
        <w:t>Aucun rapport n’est exigé, mais un avancement des travaux et un planning prévisionnel doivent être présenté au comité de suivi</w:t>
      </w:r>
    </w:p>
    <w:p w14:paraId="73B535E1" w14:textId="77777777" w:rsidR="00D00574" w:rsidRPr="00305693" w:rsidRDefault="00D00574">
      <w:pPr>
        <w:rPr>
          <w:rFonts w:ascii="Comic Sans MS" w:hAnsi="Comic Sans MS"/>
          <w:color w:val="auto"/>
        </w:rPr>
      </w:pPr>
    </w:p>
    <w:p w14:paraId="09E0F7F8" w14:textId="77777777" w:rsidR="000E69D2" w:rsidRPr="00305693" w:rsidRDefault="000E69D2" w:rsidP="000E69D2">
      <w:pPr>
        <w:rPr>
          <w:rFonts w:ascii="Comic Sans MS" w:hAnsi="Comic Sans MS"/>
          <w:b/>
          <w:color w:val="auto"/>
        </w:rPr>
      </w:pPr>
      <w:r w:rsidRPr="00305693">
        <w:rPr>
          <w:rFonts w:ascii="Comic Sans MS" w:hAnsi="Comic Sans MS"/>
          <w:b/>
          <w:color w:val="auto"/>
        </w:rPr>
        <w:t>Résumé succinct de la réunion (15 lignes max)</w:t>
      </w:r>
    </w:p>
    <w:p w14:paraId="7DD5BED2" w14:textId="77777777" w:rsidR="00D933EE" w:rsidRDefault="00D933EE" w:rsidP="00305693">
      <w:pPr>
        <w:rPr>
          <w:rFonts w:ascii="Comic Sans MS" w:hAnsi="Comic Sans MS"/>
          <w:b/>
          <w:color w:val="auto"/>
        </w:rPr>
      </w:pPr>
    </w:p>
    <w:p w14:paraId="0C0668D7" w14:textId="77777777" w:rsidR="00D933EE" w:rsidRDefault="00D933EE" w:rsidP="00305693">
      <w:pPr>
        <w:rPr>
          <w:rFonts w:ascii="Comic Sans MS" w:hAnsi="Comic Sans MS"/>
          <w:b/>
          <w:color w:val="auto"/>
        </w:rPr>
      </w:pPr>
    </w:p>
    <w:p w14:paraId="06834E43" w14:textId="7BC28680" w:rsidR="00305693" w:rsidRPr="00305693" w:rsidRDefault="00305693" w:rsidP="00305693">
      <w:pPr>
        <w:rPr>
          <w:rFonts w:ascii="Comic Sans MS" w:hAnsi="Comic Sans MS"/>
          <w:b/>
          <w:color w:val="auto"/>
        </w:rPr>
      </w:pPr>
      <w:r w:rsidRPr="00305693">
        <w:rPr>
          <w:rFonts w:ascii="Comic Sans MS" w:hAnsi="Comic Sans MS"/>
          <w:b/>
          <w:color w:val="auto"/>
        </w:rPr>
        <w:t xml:space="preserve">Questions spécifiques à la fin de </w:t>
      </w:r>
      <w:r w:rsidR="006133EC">
        <w:rPr>
          <w:rFonts w:ascii="Comic Sans MS" w:hAnsi="Comic Sans MS"/>
          <w:b/>
          <w:color w:val="auto"/>
        </w:rPr>
        <w:t>troisième</w:t>
      </w:r>
      <w:r w:rsidRPr="00305693">
        <w:rPr>
          <w:rFonts w:ascii="Comic Sans MS" w:hAnsi="Comic Sans MS"/>
          <w:b/>
          <w:color w:val="auto"/>
        </w:rPr>
        <w:t xml:space="preserve"> </w:t>
      </w:r>
      <w:proofErr w:type="gramStart"/>
      <w:r w:rsidRPr="00305693">
        <w:rPr>
          <w:rFonts w:ascii="Comic Sans MS" w:hAnsi="Comic Sans MS"/>
          <w:b/>
          <w:color w:val="auto"/>
        </w:rPr>
        <w:t>année:</w:t>
      </w:r>
      <w:proofErr w:type="gramEnd"/>
      <w:r w:rsidRPr="00305693">
        <w:rPr>
          <w:rFonts w:ascii="Comic Sans MS" w:hAnsi="Comic Sans MS"/>
          <w:b/>
          <w:color w:val="auto"/>
        </w:rPr>
        <w:t xml:space="preserve"> </w:t>
      </w:r>
    </w:p>
    <w:p w14:paraId="14363310" w14:textId="530D8FCC" w:rsidR="000E69D2" w:rsidRPr="00A83972" w:rsidRDefault="006133EC" w:rsidP="00A83972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  <w:r w:rsidRPr="00A83972">
        <w:rPr>
          <w:rFonts w:ascii="Comic Sans MS" w:hAnsi="Comic Sans MS"/>
          <w:color w:val="auto"/>
        </w:rPr>
        <w:t xml:space="preserve">Quelle est la date de soutenance envisagée </w:t>
      </w:r>
      <w:r w:rsidR="00AB3C3B" w:rsidRPr="00A83972">
        <w:rPr>
          <w:rFonts w:ascii="Comic Sans MS" w:hAnsi="Comic Sans MS"/>
          <w:color w:val="auto"/>
        </w:rPr>
        <w:t xml:space="preserve">? </w:t>
      </w:r>
    </w:p>
    <w:p w14:paraId="0173D05F" w14:textId="77777777" w:rsidR="00AB3C3B" w:rsidRDefault="00AB3C3B" w:rsidP="000E69D2">
      <w:pPr>
        <w:rPr>
          <w:rFonts w:ascii="Comic Sans MS" w:hAnsi="Comic Sans MS"/>
          <w:color w:val="auto"/>
        </w:rPr>
      </w:pPr>
    </w:p>
    <w:p w14:paraId="4A52634C" w14:textId="55B825E9" w:rsidR="00AB3C3B" w:rsidRPr="00A83972" w:rsidRDefault="00AB3C3B" w:rsidP="00A83972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  <w:r w:rsidRPr="00A83972">
        <w:rPr>
          <w:rFonts w:ascii="Comic Sans MS" w:hAnsi="Comic Sans MS"/>
          <w:color w:val="auto"/>
        </w:rPr>
        <w:t>Un jury est-il déjà formé ?</w:t>
      </w:r>
    </w:p>
    <w:p w14:paraId="59A43C46" w14:textId="77777777" w:rsidR="006133EC" w:rsidRDefault="006133EC" w:rsidP="000E69D2">
      <w:pPr>
        <w:rPr>
          <w:rFonts w:ascii="Comic Sans MS" w:hAnsi="Comic Sans MS"/>
          <w:color w:val="auto"/>
        </w:rPr>
      </w:pPr>
    </w:p>
    <w:p w14:paraId="7E51B112" w14:textId="14934A8B" w:rsidR="000E69D2" w:rsidRPr="00A83972" w:rsidRDefault="008A0159" w:rsidP="00A83972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  <w:r w:rsidRPr="00A83972">
        <w:rPr>
          <w:rFonts w:ascii="Comic Sans MS" w:hAnsi="Comic Sans MS"/>
          <w:color w:val="auto"/>
        </w:rPr>
        <w:t>Le</w:t>
      </w:r>
      <w:r w:rsidR="006133EC" w:rsidRPr="00A83972">
        <w:rPr>
          <w:rFonts w:ascii="Comic Sans MS" w:hAnsi="Comic Sans MS"/>
          <w:color w:val="auto"/>
        </w:rPr>
        <w:t xml:space="preserve"> calendrier </w:t>
      </w:r>
      <w:proofErr w:type="spellStart"/>
      <w:r w:rsidR="006133EC" w:rsidRPr="00A83972">
        <w:rPr>
          <w:rFonts w:ascii="Comic Sans MS" w:hAnsi="Comic Sans MS"/>
          <w:color w:val="auto"/>
        </w:rPr>
        <w:t>prévisonnel</w:t>
      </w:r>
      <w:proofErr w:type="spellEnd"/>
      <w:r w:rsidR="006133EC" w:rsidRPr="00A83972">
        <w:rPr>
          <w:rFonts w:ascii="Comic Sans MS" w:hAnsi="Comic Sans MS"/>
          <w:color w:val="auto"/>
        </w:rPr>
        <w:t xml:space="preserve"> des derniers mois de thèse </w:t>
      </w:r>
      <w:r w:rsidRPr="00A83972">
        <w:rPr>
          <w:rFonts w:ascii="Comic Sans MS" w:hAnsi="Comic Sans MS"/>
          <w:color w:val="auto"/>
        </w:rPr>
        <w:t xml:space="preserve">a-t-il été discuté </w:t>
      </w:r>
      <w:r w:rsidR="006133EC" w:rsidRPr="00A83972">
        <w:rPr>
          <w:rFonts w:ascii="Comic Sans MS" w:hAnsi="Comic Sans MS"/>
          <w:color w:val="auto"/>
        </w:rPr>
        <w:t>?</w:t>
      </w:r>
      <w:r w:rsidRPr="00A83972">
        <w:rPr>
          <w:rFonts w:ascii="Comic Sans MS" w:hAnsi="Comic Sans MS"/>
          <w:color w:val="auto"/>
        </w:rPr>
        <w:t xml:space="preserve"> </w:t>
      </w:r>
    </w:p>
    <w:p w14:paraId="719F6360" w14:textId="77777777" w:rsidR="00AB3C3B" w:rsidRPr="00305693" w:rsidRDefault="00AB3C3B">
      <w:pPr>
        <w:rPr>
          <w:rFonts w:ascii="Comic Sans MS" w:hAnsi="Comic Sans MS"/>
          <w:color w:val="auto"/>
        </w:rPr>
      </w:pPr>
    </w:p>
    <w:p w14:paraId="1F02EB97" w14:textId="21B8A84B" w:rsidR="00305693" w:rsidRPr="00A83972" w:rsidRDefault="006133EC" w:rsidP="00A83972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  <w:r w:rsidRPr="00A83972">
        <w:rPr>
          <w:rFonts w:ascii="Comic Sans MS" w:hAnsi="Comic Sans MS"/>
          <w:color w:val="auto"/>
        </w:rPr>
        <w:t xml:space="preserve">Comment la thèse est-elle financée </w:t>
      </w:r>
      <w:r w:rsidR="00D00A5E">
        <w:rPr>
          <w:rFonts w:ascii="Comic Sans MS" w:hAnsi="Comic Sans MS"/>
          <w:color w:val="auto"/>
        </w:rPr>
        <w:t xml:space="preserve">au-delà du contrat initial </w:t>
      </w:r>
      <w:r w:rsidRPr="00A83972">
        <w:rPr>
          <w:rFonts w:ascii="Comic Sans MS" w:hAnsi="Comic Sans MS"/>
          <w:color w:val="auto"/>
        </w:rPr>
        <w:t>?</w:t>
      </w:r>
      <w:r w:rsidR="008A0159" w:rsidRPr="00A83972">
        <w:rPr>
          <w:rFonts w:ascii="Comic Sans MS" w:hAnsi="Comic Sans MS"/>
          <w:color w:val="auto"/>
        </w:rPr>
        <w:t xml:space="preserve"> </w:t>
      </w:r>
    </w:p>
    <w:p w14:paraId="4E14B0A2" w14:textId="77777777" w:rsidR="00783F86" w:rsidRPr="00305693" w:rsidRDefault="00783F86">
      <w:pPr>
        <w:rPr>
          <w:rFonts w:ascii="Comic Sans MS" w:hAnsi="Comic Sans MS"/>
          <w:color w:val="auto"/>
        </w:rPr>
      </w:pPr>
    </w:p>
    <w:p w14:paraId="0AC91A36" w14:textId="2FFFCD4B" w:rsidR="00D00574" w:rsidRPr="00A83972" w:rsidRDefault="000E69D2" w:rsidP="00A83972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  <w:r w:rsidRPr="00A83972">
        <w:rPr>
          <w:rFonts w:ascii="Comic Sans MS" w:hAnsi="Comic Sans MS"/>
          <w:color w:val="auto"/>
        </w:rPr>
        <w:t>Le doctorant a-t-il complété son P</w:t>
      </w:r>
      <w:r w:rsidR="00AB3C3B" w:rsidRPr="00A83972">
        <w:rPr>
          <w:rFonts w:ascii="Comic Sans MS" w:hAnsi="Comic Sans MS"/>
          <w:color w:val="auto"/>
        </w:rPr>
        <w:t>lan Individuel de Formation (90</w:t>
      </w:r>
      <w:r w:rsidRPr="00A83972">
        <w:rPr>
          <w:rFonts w:ascii="Comic Sans MS" w:hAnsi="Comic Sans MS"/>
          <w:color w:val="auto"/>
        </w:rPr>
        <w:t>h) ?</w:t>
      </w:r>
    </w:p>
    <w:p w14:paraId="5FFF378C" w14:textId="77777777" w:rsidR="00104206" w:rsidRPr="00305693" w:rsidRDefault="00104206">
      <w:pPr>
        <w:rPr>
          <w:rFonts w:ascii="Comic Sans MS" w:hAnsi="Comic Sans MS"/>
          <w:color w:val="auto"/>
        </w:rPr>
      </w:pPr>
    </w:p>
    <w:p w14:paraId="5D02DCF6" w14:textId="03738D3E" w:rsidR="00783F86" w:rsidRPr="00A83972" w:rsidRDefault="000E69D2" w:rsidP="00A83972">
      <w:pPr>
        <w:pStyle w:val="Paragraphedeliste"/>
        <w:numPr>
          <w:ilvl w:val="0"/>
          <w:numId w:val="1"/>
        </w:numPr>
        <w:rPr>
          <w:rFonts w:ascii="Comic Sans MS" w:hAnsi="Comic Sans MS"/>
          <w:color w:val="auto"/>
        </w:rPr>
      </w:pPr>
      <w:r w:rsidRPr="00A83972">
        <w:rPr>
          <w:rFonts w:ascii="Comic Sans MS" w:hAnsi="Comic Sans MS"/>
          <w:color w:val="auto"/>
        </w:rPr>
        <w:t>Comment le doctorant envisage-t-il l'après-soutenance ?</w:t>
      </w:r>
      <w:r w:rsidR="008A0159" w:rsidRPr="00A83972">
        <w:rPr>
          <w:rFonts w:ascii="Comic Sans MS" w:hAnsi="Comic Sans MS"/>
          <w:color w:val="auto"/>
        </w:rPr>
        <w:t xml:space="preserve"> </w:t>
      </w:r>
    </w:p>
    <w:p w14:paraId="51E3A0CF" w14:textId="77777777" w:rsidR="000E69D2" w:rsidRDefault="000E69D2">
      <w:pPr>
        <w:rPr>
          <w:rFonts w:ascii="Comic Sans MS" w:hAnsi="Comic Sans MS"/>
          <w:color w:val="auto"/>
        </w:rPr>
      </w:pPr>
    </w:p>
    <w:p w14:paraId="5106D86A" w14:textId="77777777" w:rsidR="00D00A5E" w:rsidRDefault="00D00A5E">
      <w:pPr>
        <w:rPr>
          <w:rFonts w:ascii="Comic Sans MS" w:hAnsi="Comic Sans MS"/>
          <w:color w:val="auto"/>
        </w:rPr>
      </w:pPr>
    </w:p>
    <w:p w14:paraId="3663EB2C" w14:textId="56EBAA97" w:rsidR="00AB3C3B" w:rsidRDefault="00D00574" w:rsidP="008A0159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b/>
          <w:color w:val="auto"/>
        </w:rPr>
        <w:t xml:space="preserve">Recommandations du comité </w:t>
      </w:r>
      <w:r w:rsidR="008A0159">
        <w:rPr>
          <w:rFonts w:ascii="Comic Sans MS" w:hAnsi="Comic Sans MS"/>
          <w:b/>
          <w:color w:val="auto"/>
        </w:rPr>
        <w:t>:</w:t>
      </w:r>
    </w:p>
    <w:p w14:paraId="44B83AED" w14:textId="1177524E" w:rsidR="00AB3C3B" w:rsidRDefault="00AB3C3B" w:rsidP="008A0159">
      <w:pPr>
        <w:rPr>
          <w:rFonts w:ascii="Comic Sans MS" w:hAnsi="Comic Sans MS"/>
          <w:color w:val="auto"/>
        </w:rPr>
      </w:pPr>
      <w:proofErr w:type="gramStart"/>
      <w:r>
        <w:rPr>
          <w:rFonts w:ascii="Comic Sans MS" w:hAnsi="Comic Sans MS"/>
          <w:color w:val="auto"/>
        </w:rPr>
        <w:t>.</w:t>
      </w:r>
      <w:r w:rsidR="00281564">
        <w:rPr>
          <w:rFonts w:ascii="Comic Sans MS" w:hAnsi="Comic Sans MS"/>
          <w:color w:val="auto"/>
        </w:rPr>
        <w:t>Le</w:t>
      </w:r>
      <w:proofErr w:type="gramEnd"/>
      <w:r w:rsidR="00281564">
        <w:rPr>
          <w:rFonts w:ascii="Comic Sans MS" w:hAnsi="Comic Sans MS"/>
          <w:color w:val="auto"/>
        </w:rPr>
        <w:t xml:space="preserve"> comité </w:t>
      </w:r>
      <w:r>
        <w:rPr>
          <w:rFonts w:ascii="Comic Sans MS" w:hAnsi="Comic Sans MS"/>
          <w:color w:val="auto"/>
        </w:rPr>
        <w:t xml:space="preserve">    </w:t>
      </w:r>
      <w:r>
        <w:rPr>
          <w:rFonts w:ascii="Comic Sans MS" w:hAnsi="Comic Sans MS"/>
          <w:color w:val="auto"/>
        </w:rPr>
        <w:tab/>
      </w:r>
      <w:r w:rsidRPr="00305693">
        <w:rPr>
          <w:rFonts w:ascii="Wingdings" w:hAnsi="Wingdings"/>
          <w:color w:val="auto"/>
        </w:rPr>
        <w:t></w:t>
      </w:r>
      <w:r>
        <w:rPr>
          <w:rFonts w:ascii="Wingdings" w:hAnsi="Wingdings"/>
          <w:color w:val="auto"/>
        </w:rPr>
        <w:t></w:t>
      </w:r>
      <w:r w:rsidR="00281564">
        <w:rPr>
          <w:rFonts w:ascii="Comic Sans MS" w:hAnsi="Comic Sans MS"/>
          <w:color w:val="auto"/>
        </w:rPr>
        <w:t>recommande</w:t>
      </w:r>
      <w:r>
        <w:rPr>
          <w:rFonts w:ascii="Comic Sans MS" w:hAnsi="Comic Sans MS"/>
          <w:color w:val="auto"/>
        </w:rPr>
        <w:t xml:space="preserve">,  </w:t>
      </w:r>
    </w:p>
    <w:p w14:paraId="299D4065" w14:textId="77777777" w:rsidR="00AB3C3B" w:rsidRDefault="00AB3C3B" w:rsidP="008A0159">
      <w:pPr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ab/>
      </w:r>
      <w:r>
        <w:rPr>
          <w:rFonts w:ascii="Comic Sans MS" w:hAnsi="Comic Sans MS"/>
          <w:color w:val="auto"/>
        </w:rPr>
        <w:tab/>
      </w:r>
      <w:r w:rsidRPr="00305693">
        <w:rPr>
          <w:rFonts w:ascii="Wingdings" w:hAnsi="Wingdings"/>
          <w:color w:val="auto"/>
        </w:rPr>
        <w:t></w:t>
      </w:r>
      <w:r>
        <w:rPr>
          <w:rFonts w:ascii="Wingdings" w:hAnsi="Wingdings"/>
          <w:color w:val="auto"/>
        </w:rPr>
        <w:t></w:t>
      </w:r>
      <w:r>
        <w:rPr>
          <w:rFonts w:ascii="Comic Sans MS" w:hAnsi="Comic Sans MS"/>
          <w:color w:val="auto"/>
        </w:rPr>
        <w:t xml:space="preserve">ne recommande pas, </w:t>
      </w:r>
      <w:r w:rsidR="00281564">
        <w:rPr>
          <w:rFonts w:ascii="Comic Sans MS" w:hAnsi="Comic Sans MS"/>
          <w:color w:val="auto"/>
        </w:rPr>
        <w:t xml:space="preserve"> </w:t>
      </w:r>
    </w:p>
    <w:p w14:paraId="268D023C" w14:textId="77777777" w:rsidR="00D00A5E" w:rsidRDefault="00D00A5E" w:rsidP="008A0159">
      <w:pPr>
        <w:rPr>
          <w:rFonts w:ascii="Comic Sans MS" w:hAnsi="Comic Sans MS"/>
          <w:color w:val="auto"/>
        </w:rPr>
      </w:pPr>
    </w:p>
    <w:p w14:paraId="6AF96A60" w14:textId="441CF919" w:rsidR="00D00574" w:rsidRDefault="00281564" w:rsidP="008A0159">
      <w:pPr>
        <w:rPr>
          <w:rFonts w:ascii="Comic Sans MS" w:hAnsi="Comic Sans MS"/>
          <w:b/>
          <w:color w:val="auto"/>
        </w:rPr>
      </w:pPr>
      <w:proofErr w:type="gramStart"/>
      <w:r>
        <w:rPr>
          <w:rFonts w:ascii="Comic Sans MS" w:hAnsi="Comic Sans MS"/>
          <w:color w:val="auto"/>
        </w:rPr>
        <w:t>l'inscription</w:t>
      </w:r>
      <w:proofErr w:type="gramEnd"/>
      <w:r>
        <w:rPr>
          <w:rFonts w:ascii="Comic Sans MS" w:hAnsi="Comic Sans MS"/>
          <w:color w:val="auto"/>
        </w:rPr>
        <w:t xml:space="preserve"> en</w:t>
      </w:r>
      <w:r w:rsidR="00D00A5E">
        <w:rPr>
          <w:rFonts w:ascii="Comic Sans MS" w:hAnsi="Comic Sans MS"/>
          <w:color w:val="auto"/>
        </w:rPr>
        <w:t xml:space="preserve"> …</w:t>
      </w:r>
      <w:r>
        <w:rPr>
          <w:rFonts w:ascii="Comic Sans MS" w:hAnsi="Comic Sans MS"/>
          <w:color w:val="auto"/>
        </w:rPr>
        <w:t xml:space="preserve"> année.</w:t>
      </w:r>
    </w:p>
    <w:p w14:paraId="7D5392CE" w14:textId="77777777" w:rsidR="008A0159" w:rsidRDefault="008A0159" w:rsidP="008A0159">
      <w:pPr>
        <w:rPr>
          <w:rFonts w:ascii="Comic Sans MS" w:hAnsi="Comic Sans MS"/>
          <w:color w:val="auto"/>
        </w:rPr>
      </w:pPr>
    </w:p>
    <w:p w14:paraId="0F4C6959" w14:textId="77777777" w:rsidR="00D00A5E" w:rsidRPr="00305693" w:rsidRDefault="00D00A5E" w:rsidP="008A0159">
      <w:pPr>
        <w:rPr>
          <w:rFonts w:ascii="Comic Sans MS" w:hAnsi="Comic Sans MS"/>
          <w:color w:val="auto"/>
        </w:rPr>
      </w:pPr>
    </w:p>
    <w:p w14:paraId="7D72DEDB" w14:textId="6CF0BEF8" w:rsidR="00D00574" w:rsidRPr="00305693" w:rsidRDefault="00D00574">
      <w:pPr>
        <w:rPr>
          <w:rFonts w:ascii="Comic Sans MS" w:hAnsi="Comic Sans MS"/>
          <w:color w:val="auto"/>
        </w:rPr>
      </w:pPr>
      <w:r w:rsidRPr="00305693">
        <w:rPr>
          <w:rFonts w:ascii="Comic Sans MS" w:hAnsi="Comic Sans MS"/>
          <w:color w:val="auto"/>
        </w:rPr>
        <w:t>Nom du rédacteur du rapport et signature :</w:t>
      </w:r>
      <w:r w:rsidR="00281564">
        <w:rPr>
          <w:rFonts w:ascii="Comic Sans MS" w:hAnsi="Comic Sans MS"/>
          <w:color w:val="auto"/>
        </w:rPr>
        <w:t xml:space="preserve"> </w:t>
      </w:r>
    </w:p>
    <w:p w14:paraId="3ADC6CAC" w14:textId="77777777" w:rsidR="00D00574" w:rsidRPr="00305693" w:rsidRDefault="00D00574">
      <w:pPr>
        <w:rPr>
          <w:rFonts w:ascii="Comic Sans MS" w:hAnsi="Comic Sans MS"/>
          <w:color w:val="auto"/>
        </w:rPr>
      </w:pPr>
    </w:p>
    <w:p w14:paraId="3541D8BA" w14:textId="77777777" w:rsidR="00D00574" w:rsidRPr="00305693" w:rsidRDefault="00D00574">
      <w:pPr>
        <w:rPr>
          <w:color w:val="auto"/>
        </w:rPr>
      </w:pPr>
    </w:p>
    <w:sectPr w:rsidR="00D00574" w:rsidRPr="00305693" w:rsidSect="00670B9B">
      <w:footerReference w:type="default" r:id="rId8"/>
      <w:pgSz w:w="11906" w:h="16838"/>
      <w:pgMar w:top="567" w:right="567" w:bottom="567" w:left="56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886A6" w14:textId="77777777" w:rsidR="00C53476" w:rsidRDefault="00C53476" w:rsidP="00670B9B">
      <w:r>
        <w:separator/>
      </w:r>
    </w:p>
  </w:endnote>
  <w:endnote w:type="continuationSeparator" w:id="0">
    <w:p w14:paraId="7F0C03F2" w14:textId="77777777" w:rsidR="00C53476" w:rsidRDefault="00C53476" w:rsidP="0067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6B4CD" w14:textId="77777777" w:rsidR="008A0159" w:rsidRDefault="008A0159">
    <w:pPr>
      <w:rPr>
        <w:rFonts w:ascii="Comic Sans MS" w:hAnsi="Comic Sans MS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7AECE6" wp14:editId="57DEF2CB">
              <wp:simplePos x="0" y="0"/>
              <wp:positionH relativeFrom="column">
                <wp:posOffset>5715</wp:posOffset>
              </wp:positionH>
              <wp:positionV relativeFrom="paragraph">
                <wp:posOffset>112395</wp:posOffset>
              </wp:positionV>
              <wp:extent cx="4812665" cy="0"/>
              <wp:effectExtent l="18415" t="10795" r="20320" b="273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12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958C53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8.85pt" to="379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"/>
          </w:pict>
        </mc:Fallback>
      </mc:AlternateContent>
    </w:r>
  </w:p>
  <w:p w14:paraId="13530C1E" w14:textId="1DEE3C0A" w:rsidR="008A0159" w:rsidRDefault="008A0159">
    <w:pPr>
      <w:rPr>
        <w:rFonts w:ascii="Comic Sans MS" w:hAnsi="Comic Sans MS"/>
        <w:b/>
        <w:sz w:val="16"/>
      </w:rPr>
    </w:pPr>
    <w:r>
      <w:rPr>
        <w:rFonts w:ascii="Comic Sans MS" w:hAnsi="Comic Sans MS"/>
        <w:b/>
        <w:sz w:val="16"/>
      </w:rPr>
      <w:t>Merci de retour</w:t>
    </w:r>
    <w:r w:rsidR="00D933EE">
      <w:rPr>
        <w:rFonts w:ascii="Comic Sans MS" w:hAnsi="Comic Sans MS"/>
        <w:b/>
        <w:sz w:val="16"/>
      </w:rPr>
      <w:t>ner ce document à Laurence Pastor</w:t>
    </w:r>
    <w:r>
      <w:rPr>
        <w:rFonts w:ascii="Comic Sans MS" w:hAnsi="Comic Sans MS"/>
        <w:b/>
        <w:sz w:val="16"/>
      </w:rPr>
      <w:t xml:space="preserve"> par courrier : ED GRNE, UPMC, case </w:t>
    </w:r>
    <w:r w:rsidR="00D933EE">
      <w:rPr>
        <w:rFonts w:ascii="Comic Sans MS" w:hAnsi="Comic Sans MS"/>
        <w:b/>
        <w:sz w:val="16"/>
      </w:rPr>
      <w:t>59</w:t>
    </w:r>
    <w:r>
      <w:rPr>
        <w:rFonts w:ascii="Comic Sans MS" w:hAnsi="Comic Sans MS"/>
        <w:b/>
        <w:sz w:val="16"/>
      </w:rPr>
      <w:t>, 4 place Jussieu 750252 Paris Cedex 05</w:t>
    </w:r>
  </w:p>
  <w:p w14:paraId="7404A719" w14:textId="71D458CB" w:rsidR="008A0159" w:rsidRDefault="008A0159">
    <w:pPr>
      <w:rPr>
        <w:rFonts w:ascii="Comic Sans MS" w:hAnsi="Comic Sans MS"/>
        <w:b/>
        <w:sz w:val="16"/>
      </w:rPr>
    </w:pPr>
    <w:proofErr w:type="gramStart"/>
    <w:r>
      <w:rPr>
        <w:rFonts w:ascii="Comic Sans MS" w:hAnsi="Comic Sans MS"/>
        <w:b/>
        <w:sz w:val="16"/>
      </w:rPr>
      <w:t>ou</w:t>
    </w:r>
    <w:proofErr w:type="gramEnd"/>
    <w:r>
      <w:rPr>
        <w:rFonts w:ascii="Comic Sans MS" w:hAnsi="Comic Sans MS"/>
        <w:b/>
        <w:sz w:val="16"/>
      </w:rPr>
      <w:t xml:space="preserve"> par courriel : laurence.pastor@sorbonne-universite.fr</w:t>
    </w:r>
  </w:p>
  <w:p w14:paraId="718B5FDE" w14:textId="77777777" w:rsidR="008A0159" w:rsidRDefault="008A0159">
    <w:pPr>
      <w:rPr>
        <w:rFonts w:ascii="Comic Sans MS" w:hAnsi="Comic Sans MS"/>
        <w:b/>
      </w:rPr>
    </w:pPr>
  </w:p>
  <w:p w14:paraId="0AE9B62C" w14:textId="77777777" w:rsidR="008A0159" w:rsidRDefault="008A0159">
    <w:pPr>
      <w:rPr>
        <w:rFonts w:ascii="Comic Sans MS" w:hAnsi="Comic Sans M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DDA46" w14:textId="77777777" w:rsidR="00C53476" w:rsidRDefault="00C53476" w:rsidP="00670B9B">
      <w:r>
        <w:separator/>
      </w:r>
    </w:p>
  </w:footnote>
  <w:footnote w:type="continuationSeparator" w:id="0">
    <w:p w14:paraId="33A63655" w14:textId="77777777" w:rsidR="00C53476" w:rsidRDefault="00C53476" w:rsidP="0067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37A00"/>
    <w:multiLevelType w:val="hybridMultilevel"/>
    <w:tmpl w:val="48181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D29F3"/>
    <w:multiLevelType w:val="hybridMultilevel"/>
    <w:tmpl w:val="2116C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9B"/>
    <w:rsid w:val="000E69D2"/>
    <w:rsid w:val="000F44D4"/>
    <w:rsid w:val="00104206"/>
    <w:rsid w:val="00141678"/>
    <w:rsid w:val="001A5575"/>
    <w:rsid w:val="00281564"/>
    <w:rsid w:val="00305693"/>
    <w:rsid w:val="00507B59"/>
    <w:rsid w:val="00584864"/>
    <w:rsid w:val="006133EC"/>
    <w:rsid w:val="00670B9B"/>
    <w:rsid w:val="0067528F"/>
    <w:rsid w:val="006C7281"/>
    <w:rsid w:val="00761160"/>
    <w:rsid w:val="00782867"/>
    <w:rsid w:val="00783E9A"/>
    <w:rsid w:val="00783F86"/>
    <w:rsid w:val="007A4151"/>
    <w:rsid w:val="008677FD"/>
    <w:rsid w:val="008A0159"/>
    <w:rsid w:val="008A581A"/>
    <w:rsid w:val="008B77F4"/>
    <w:rsid w:val="009151CA"/>
    <w:rsid w:val="00984D15"/>
    <w:rsid w:val="009C5A0A"/>
    <w:rsid w:val="009D633C"/>
    <w:rsid w:val="00A11FBF"/>
    <w:rsid w:val="00A83972"/>
    <w:rsid w:val="00AB3C3B"/>
    <w:rsid w:val="00AC2FAC"/>
    <w:rsid w:val="00AF2F5C"/>
    <w:rsid w:val="00B10A95"/>
    <w:rsid w:val="00B3022D"/>
    <w:rsid w:val="00B32B12"/>
    <w:rsid w:val="00B81656"/>
    <w:rsid w:val="00C103DB"/>
    <w:rsid w:val="00C50BE6"/>
    <w:rsid w:val="00C53476"/>
    <w:rsid w:val="00C919A0"/>
    <w:rsid w:val="00CA0AC2"/>
    <w:rsid w:val="00D00574"/>
    <w:rsid w:val="00D00A5E"/>
    <w:rsid w:val="00D35DF8"/>
    <w:rsid w:val="00D933EE"/>
    <w:rsid w:val="00E4191E"/>
    <w:rsid w:val="00FC6AE9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8BFB8"/>
  <w15:docId w15:val="{5096373E-84B3-2C49-91E9-C8EA3E40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A0A"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9C5A0A"/>
    <w:pPr>
      <w:keepNext/>
      <w:outlineLvl w:val="0"/>
    </w:pPr>
    <w:rPr>
      <w:rFonts w:ascii="Comic Sans MS" w:hAnsi="Comic Sans MS"/>
      <w:spacing w:val="20"/>
      <w:sz w:val="24"/>
      <w:szCs w:val="24"/>
    </w:rPr>
  </w:style>
  <w:style w:type="paragraph" w:customStyle="1" w:styleId="Heading21">
    <w:name w:val="Heading 21"/>
    <w:basedOn w:val="Normal"/>
    <w:next w:val="Normal"/>
    <w:uiPriority w:val="99"/>
    <w:rsid w:val="009C5A0A"/>
    <w:pPr>
      <w:keepNext/>
      <w:outlineLvl w:val="1"/>
    </w:pPr>
    <w:rPr>
      <w:rFonts w:ascii="Comic Sans MS" w:hAnsi="Comic Sans MS"/>
      <w:b/>
      <w:bCs/>
    </w:rPr>
  </w:style>
  <w:style w:type="paragraph" w:customStyle="1" w:styleId="Heading31">
    <w:name w:val="Heading 31"/>
    <w:basedOn w:val="Normal"/>
    <w:next w:val="Normal"/>
    <w:uiPriority w:val="99"/>
    <w:rsid w:val="009C5A0A"/>
    <w:pPr>
      <w:keepNext/>
      <w:outlineLvl w:val="2"/>
    </w:pPr>
    <w:rPr>
      <w:rFonts w:ascii="Comic Sans MS" w:hAnsi="Comic Sans MS"/>
      <w:b/>
      <w:bCs/>
      <w:color w:val="000080"/>
    </w:rPr>
  </w:style>
  <w:style w:type="paragraph" w:customStyle="1" w:styleId="Heading41">
    <w:name w:val="Heading 41"/>
    <w:basedOn w:val="Normal"/>
    <w:next w:val="Normal"/>
    <w:uiPriority w:val="99"/>
    <w:rsid w:val="009C5A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BalloonTextChar">
    <w:name w:val="Balloon Text Char"/>
    <w:uiPriority w:val="99"/>
    <w:locked/>
    <w:rsid w:val="009C5A0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uiPriority w:val="99"/>
    <w:rsid w:val="00670B9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rsid w:val="009C5A0A"/>
    <w:pPr>
      <w:tabs>
        <w:tab w:val="left" w:pos="851"/>
        <w:tab w:val="left" w:pos="5103"/>
      </w:tabs>
      <w:spacing w:after="140" w:line="288" w:lineRule="auto"/>
    </w:pPr>
    <w:rPr>
      <w:sz w:val="22"/>
      <w:szCs w:val="22"/>
    </w:rPr>
  </w:style>
  <w:style w:type="paragraph" w:styleId="Liste">
    <w:name w:val="List"/>
    <w:basedOn w:val="TextBody"/>
    <w:uiPriority w:val="99"/>
    <w:rsid w:val="00670B9B"/>
    <w:rPr>
      <w:rFonts w:cs="FreeSans"/>
    </w:rPr>
  </w:style>
  <w:style w:type="paragraph" w:customStyle="1" w:styleId="Caption1">
    <w:name w:val="Caption1"/>
    <w:basedOn w:val="Normal"/>
    <w:uiPriority w:val="99"/>
    <w:rsid w:val="00670B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70B9B"/>
    <w:pPr>
      <w:suppressLineNumbers/>
    </w:pPr>
    <w:rPr>
      <w:rFonts w:cs="FreeSans"/>
    </w:rPr>
  </w:style>
  <w:style w:type="paragraph" w:styleId="Titre">
    <w:name w:val="Title"/>
    <w:basedOn w:val="Normal"/>
    <w:link w:val="TitreCar"/>
    <w:uiPriority w:val="99"/>
    <w:qFormat/>
    <w:rsid w:val="009C5A0A"/>
    <w:pPr>
      <w:jc w:val="center"/>
    </w:pPr>
    <w:rPr>
      <w:rFonts w:ascii="Comic Sans MS" w:hAnsi="Comic Sans MS"/>
      <w:sz w:val="24"/>
      <w:szCs w:val="24"/>
    </w:rPr>
  </w:style>
  <w:style w:type="character" w:customStyle="1" w:styleId="TitreCar">
    <w:name w:val="Titre Car"/>
    <w:basedOn w:val="Policepardfaut"/>
    <w:link w:val="Titre"/>
    <w:uiPriority w:val="99"/>
    <w:locked/>
    <w:rsid w:val="00507B59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TextBodyIndent">
    <w:name w:val="Text Body Indent"/>
    <w:basedOn w:val="Normal"/>
    <w:uiPriority w:val="99"/>
    <w:rsid w:val="009C5A0A"/>
    <w:pPr>
      <w:ind w:left="567" w:hanging="567"/>
    </w:pPr>
  </w:style>
  <w:style w:type="paragraph" w:customStyle="1" w:styleId="HTMLBody">
    <w:name w:val="HTML Body"/>
    <w:uiPriority w:val="99"/>
    <w:rsid w:val="009C5A0A"/>
    <w:pPr>
      <w:suppressAutoHyphens/>
    </w:pPr>
    <w:rPr>
      <w:rFonts w:ascii="Arial" w:hAnsi="Arial" w:cs="Arial"/>
      <w:color w:val="00000A"/>
    </w:rPr>
  </w:style>
  <w:style w:type="paragraph" w:customStyle="1" w:styleId="Header1">
    <w:name w:val="Header1"/>
    <w:basedOn w:val="Normal"/>
    <w:uiPriority w:val="99"/>
    <w:rsid w:val="009C5A0A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Normal"/>
    <w:uiPriority w:val="99"/>
    <w:rsid w:val="009C5A0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rsid w:val="009C5A0A"/>
    <w:rPr>
      <w:rFonts w:ascii="Tahoma" w:hAnsi="Tahoma"/>
      <w:color w:val="auto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07B59"/>
    <w:rPr>
      <w:rFonts w:cs="Times New Roman"/>
      <w:color w:val="00000A"/>
      <w:sz w:val="2"/>
    </w:rPr>
  </w:style>
  <w:style w:type="paragraph" w:customStyle="1" w:styleId="FrameContents">
    <w:name w:val="Frame Contents"/>
    <w:basedOn w:val="Normal"/>
    <w:uiPriority w:val="99"/>
    <w:rsid w:val="00670B9B"/>
  </w:style>
  <w:style w:type="character" w:styleId="Marquedecommentaire">
    <w:name w:val="annotation reference"/>
    <w:basedOn w:val="Policepardfaut"/>
    <w:uiPriority w:val="99"/>
    <w:semiHidden/>
    <w:rsid w:val="00C103D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103DB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C103DB"/>
    <w:rPr>
      <w:rFonts w:cs="Times New Roman"/>
      <w:color w:val="00000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103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C103DB"/>
    <w:rPr>
      <w:rFonts w:cs="Times New Roman"/>
      <w:b/>
      <w:bCs/>
      <w:color w:val="00000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10A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0A95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B10A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0A95"/>
    <w:rPr>
      <w:color w:val="00000A"/>
    </w:rPr>
  </w:style>
  <w:style w:type="paragraph" w:styleId="Paragraphedeliste">
    <w:name w:val="List Paragraph"/>
    <w:basedOn w:val="Normal"/>
    <w:uiPriority w:val="34"/>
    <w:qFormat/>
    <w:rsid w:val="00A8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Doctorale Géosciences et Ressources Naturelles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Doctorale Géosciences et Ressources Naturelles</dc:title>
  <dc:subject/>
  <dc:creator>dovy</dc:creator>
  <cp:keywords/>
  <dc:description/>
  <cp:lastModifiedBy>Laurence</cp:lastModifiedBy>
  <cp:revision>2</cp:revision>
  <cp:lastPrinted>2007-01-16T09:13:00Z</cp:lastPrinted>
  <dcterms:created xsi:type="dcterms:W3CDTF">2024-07-24T08:27:00Z</dcterms:created>
  <dcterms:modified xsi:type="dcterms:W3CDTF">2024-07-24T08:27:00Z</dcterms:modified>
</cp:coreProperties>
</file>